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504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Кудратова Н.Н.,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Кудратова Нозимжона Нумоновича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>
        <w:rPr>
          <w:rStyle w:val="cat-Addressgrp-4rplc-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0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6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Кудратов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30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1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движущегося впереди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выездом на полосу дороги, предназначенную для встречного движения, в зоне действия дорожного знака 3.20 «Обгон запрещён»,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табличкой 8.5.4 «время действия» с </w:t>
      </w:r>
      <w:r>
        <w:rPr>
          <w:rStyle w:val="cat-Timegrp-26rplc-2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r>
        <w:rPr>
          <w:rStyle w:val="cat-Timegrp-28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9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 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Кудратов Н.Н.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1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2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3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Кудратова Н.Н.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10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3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6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Кудратов Н.Н., управляя транспортным средством </w:t>
      </w:r>
      <w:r>
        <w:rPr>
          <w:rStyle w:val="cat-CarMakeModelgrp-30rplc-3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1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движущегося впереди транспортного средства, с выездом на полосу дороги, предназначенную для встречного движения, в зоне действия дорожного знака 3.20 «Обгон запрещён», с табличкой 8.5.4 «время действия» с </w:t>
      </w:r>
      <w:r>
        <w:rPr>
          <w:rStyle w:val="cat-Timegrp-26rplc-3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7rplc-3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r>
        <w:rPr>
          <w:rStyle w:val="cat-Timegrp-28rplc-4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9rplc-4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видео-запись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Кудратова Н.Н.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Кудратова Н.Н.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4.2 КоАП РФ,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Кудратова Нозимжона Нумоновича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2rplc-4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4rplc-47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504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номер счета получателя платежа 03100643000000018700 в РКЦ Ханты-Мансийск; БИК </w:t>
      </w:r>
      <w:r>
        <w:rPr>
          <w:rStyle w:val="cat-PhoneNumbergrp-33rplc-49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ОКТМО </w:t>
      </w:r>
      <w:r>
        <w:rPr>
          <w:rStyle w:val="cat-PhoneNumbergrp-34rplc-50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ИНН </w:t>
      </w:r>
      <w:r>
        <w:rPr>
          <w:rStyle w:val="cat-PhoneNumbergrp-35rplc-51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КПП </w:t>
      </w:r>
      <w:r>
        <w:rPr>
          <w:rStyle w:val="cat-PhoneNumbergrp-36rplc-52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16"/>
          <w:szCs w:val="16"/>
        </w:rPr>
        <w:t>УИН 188104</w:t>
      </w:r>
      <w:r>
        <w:rPr>
          <w:rFonts w:ascii="Times New Roman" w:eastAsia="Times New Roman" w:hAnsi="Times New Roman" w:cs="Times New Roman"/>
          <w:sz w:val="16"/>
          <w:szCs w:val="16"/>
        </w:rPr>
        <w:t>862</w:t>
      </w:r>
      <w:r>
        <w:rPr>
          <w:rFonts w:ascii="Times New Roman" w:eastAsia="Times New Roman" w:hAnsi="Times New Roman" w:cs="Times New Roman"/>
          <w:sz w:val="16"/>
          <w:szCs w:val="16"/>
        </w:rPr>
        <w:t>40280001258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квитанции предоставляется в каб. 105 дома 9 по </w:t>
      </w:r>
      <w:r>
        <w:rPr>
          <w:rStyle w:val="cat-Addressgrp-8rplc-53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Addressgrp-7rplc-54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3rplc-55"/>
          <w:rFonts w:ascii="Times New Roman" w:eastAsia="Times New Roman" w:hAnsi="Times New Roman" w:cs="Times New Roman"/>
          <w:sz w:val="16"/>
          <w:szCs w:val="16"/>
        </w:rPr>
        <w:t>сумма прописью</w:t>
      </w:r>
      <w:r>
        <w:rPr>
          <w:rFonts w:ascii="Times New Roman" w:eastAsia="Times New Roman" w:hAnsi="Times New Roman" w:cs="Times New Roman"/>
          <w:sz w:val="16"/>
          <w:szCs w:val="16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9rplc-7">
    <w:name w:val="cat-ExternalSystemDefined grp-39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Dategrp-10rplc-16">
    <w:name w:val="cat-Date grp-10 rplc-16"/>
    <w:basedOn w:val="DefaultParagraphFont"/>
  </w:style>
  <w:style w:type="character" w:customStyle="1" w:styleId="cat-Timegrp-25rplc-17">
    <w:name w:val="cat-Time grp-2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CarMakeModelgrp-30rplc-20">
    <w:name w:val="cat-CarMakeModel grp-30 rplc-20"/>
    <w:basedOn w:val="DefaultParagraphFont"/>
  </w:style>
  <w:style w:type="character" w:customStyle="1" w:styleId="cat-CarNumbergrp-31rplc-21">
    <w:name w:val="cat-CarNumber grp-31 rplc-21"/>
    <w:basedOn w:val="DefaultParagraphFont"/>
  </w:style>
  <w:style w:type="character" w:customStyle="1" w:styleId="cat-Timegrp-26rplc-22">
    <w:name w:val="cat-Time grp-26 rplc-22"/>
    <w:basedOn w:val="DefaultParagraphFont"/>
  </w:style>
  <w:style w:type="character" w:customStyle="1" w:styleId="cat-Timegrp-27rplc-23">
    <w:name w:val="cat-Time grp-27 rplc-23"/>
    <w:basedOn w:val="DefaultParagraphFont"/>
  </w:style>
  <w:style w:type="character" w:customStyle="1" w:styleId="cat-Timegrp-28rplc-24">
    <w:name w:val="cat-Time grp-28 rplc-24"/>
    <w:basedOn w:val="DefaultParagraphFont"/>
  </w:style>
  <w:style w:type="character" w:customStyle="1" w:styleId="cat-Timegrp-29rplc-25">
    <w:name w:val="cat-Time grp-29 rplc-25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Dategrp-13rplc-29">
    <w:name w:val="cat-Date grp-13 rplc-29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Timegrp-25rplc-33">
    <w:name w:val="cat-Time grp-25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CarMakeModelgrp-30rplc-36">
    <w:name w:val="cat-CarMakeModel grp-30 rplc-36"/>
    <w:basedOn w:val="DefaultParagraphFont"/>
  </w:style>
  <w:style w:type="character" w:customStyle="1" w:styleId="cat-CarNumbergrp-31rplc-37">
    <w:name w:val="cat-CarNumber grp-31 rplc-37"/>
    <w:basedOn w:val="DefaultParagraphFont"/>
  </w:style>
  <w:style w:type="character" w:customStyle="1" w:styleId="cat-Timegrp-26rplc-38">
    <w:name w:val="cat-Time grp-26 rplc-38"/>
    <w:basedOn w:val="DefaultParagraphFont"/>
  </w:style>
  <w:style w:type="character" w:customStyle="1" w:styleId="cat-Timegrp-27rplc-39">
    <w:name w:val="cat-Time grp-27 rplc-39"/>
    <w:basedOn w:val="DefaultParagraphFont"/>
  </w:style>
  <w:style w:type="character" w:customStyle="1" w:styleId="cat-Timegrp-28rplc-40">
    <w:name w:val="cat-Time grp-28 rplc-40"/>
    <w:basedOn w:val="DefaultParagraphFont"/>
  </w:style>
  <w:style w:type="character" w:customStyle="1" w:styleId="cat-Timegrp-29rplc-41">
    <w:name w:val="cat-Time grp-29 rplc-41"/>
    <w:basedOn w:val="DefaultParagraphFont"/>
  </w:style>
  <w:style w:type="character" w:customStyle="1" w:styleId="cat-Sumgrp-22rplc-44">
    <w:name w:val="cat-Sum grp-22 rplc-44"/>
    <w:basedOn w:val="DefaultParagraphFont"/>
  </w:style>
  <w:style w:type="character" w:customStyle="1" w:styleId="cat-Dategrp-14rplc-47">
    <w:name w:val="cat-Date grp-14 rplc-47"/>
    <w:basedOn w:val="DefaultParagraphFont"/>
  </w:style>
  <w:style w:type="character" w:customStyle="1" w:styleId="cat-PhoneNumbergrp-33rplc-49">
    <w:name w:val="cat-PhoneNumber grp-33 rplc-49"/>
    <w:basedOn w:val="DefaultParagraphFont"/>
  </w:style>
  <w:style w:type="character" w:customStyle="1" w:styleId="cat-PhoneNumbergrp-34rplc-50">
    <w:name w:val="cat-PhoneNumber grp-34 rplc-50"/>
    <w:basedOn w:val="DefaultParagraphFont"/>
  </w:style>
  <w:style w:type="character" w:customStyle="1" w:styleId="cat-PhoneNumbergrp-35rplc-51">
    <w:name w:val="cat-PhoneNumber grp-35 rplc-51"/>
    <w:basedOn w:val="DefaultParagraphFont"/>
  </w:style>
  <w:style w:type="character" w:customStyle="1" w:styleId="cat-PhoneNumbergrp-36rplc-52">
    <w:name w:val="cat-PhoneNumber grp-36 rplc-52"/>
    <w:basedOn w:val="DefaultParagraphFont"/>
  </w:style>
  <w:style w:type="character" w:customStyle="1" w:styleId="cat-Addressgrp-8rplc-53">
    <w:name w:val="cat-Address grp-8 rplc-53"/>
    <w:basedOn w:val="DefaultParagraphFont"/>
  </w:style>
  <w:style w:type="character" w:customStyle="1" w:styleId="cat-Addressgrp-7rplc-54">
    <w:name w:val="cat-Address grp-7 rplc-54"/>
    <w:basedOn w:val="DefaultParagraphFont"/>
  </w:style>
  <w:style w:type="character" w:customStyle="1" w:styleId="cat-SumInWordsgrp-23rplc-55">
    <w:name w:val="cat-SumInWords grp-23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